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cce11e9686c4489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A0C" w:rsidRPr="00595928" w:rsidRDefault="00176A0C" w:rsidP="00176A0C">
      <w:pPr>
        <w:tabs>
          <w:tab w:val="left" w:pos="0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2pt;height:44.4pt" o:ole="">
            <v:imagedata r:id="rId8" o:title=""/>
          </v:shape>
          <o:OLEObject Type="Embed" ProgID="PBrush" ShapeID="_x0000_i1025" DrawAspect="Content" ObjectID="_1714894091" r:id="rId9"/>
        </w:objec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ΑΝΑΡΤΗΤΕΑ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ΕΛΛΗΝΙΚΗ ΔΗΜΟΚΡΑΤΙΑ 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Θεμ</w:t>
      </w:r>
      <w:proofErr w:type="spellEnd"/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. κατηγορία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Απασχόληση &amp; εργασία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</w:t>
      </w:r>
    </w:p>
    <w:p w:rsidR="00176A0C" w:rsidRPr="00595928" w:rsidRDefault="00176A0C" w:rsidP="00176A0C">
      <w:pPr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ΝΟΜΟΣ ΦΘΙΩΤΙΔΑΣ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Είδος πράξης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Ανάθεση υπηρεσιών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176A0C" w:rsidRPr="00595928" w:rsidRDefault="00176A0C" w:rsidP="00176A0C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ΔΗΜΟΣ ΛΑΜΙΕΩΝ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</w:t>
      </w:r>
    </w:p>
    <w:p w:rsidR="00176A0C" w:rsidRPr="00595928" w:rsidRDefault="00176A0C" w:rsidP="00176A0C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ΑΥΤΟΤΕΛΗΣ ΥΠΗΡΕΣΙΑ</w:t>
      </w:r>
    </w:p>
    <w:p w:rsidR="00176A0C" w:rsidRPr="00595928" w:rsidRDefault="00176A0C" w:rsidP="00176A0C">
      <w:pPr>
        <w:pStyle w:val="a3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>ΤΜΗΜΑ ΝΟΜΙΚ</w:t>
      </w:r>
      <w:r>
        <w:rPr>
          <w:rFonts w:ascii="Arial" w:hAnsi="Arial" w:cs="Arial"/>
          <w:b/>
          <w:color w:val="000000" w:themeColor="text1"/>
          <w:sz w:val="22"/>
          <w:szCs w:val="22"/>
        </w:rPr>
        <w:t>ΗΣ ΥΠΗΡΕΣΙΑΣ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             </w:t>
      </w:r>
      <w:r w:rsidRPr="00AE70DE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ΠΡΟΣ</w:t>
      </w:r>
      <w:r w:rsidRPr="00AE70DE">
        <w:rPr>
          <w:rFonts w:ascii="Arial" w:hAnsi="Arial" w:cs="Arial"/>
          <w:b/>
          <w:color w:val="000000" w:themeColor="text1"/>
          <w:sz w:val="22"/>
          <w:szCs w:val="22"/>
        </w:rPr>
        <w:t xml:space="preserve"> :</w:t>
      </w:r>
      <w:r w:rsidRPr="007502DB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Την Οικονομική Επιτροπή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</w:t>
      </w:r>
    </w:p>
    <w:p w:rsidR="00176A0C" w:rsidRPr="007502DB" w:rsidRDefault="00176A0C" w:rsidP="00176A0C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Δ/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νση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: Φλέμινγκ &amp; Ερ. Σταυρού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Δήμου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Λαμιέων</w:t>
      </w:r>
      <w:proofErr w:type="spellEnd"/>
    </w:p>
    <w:p w:rsidR="00176A0C" w:rsidRDefault="00176A0C" w:rsidP="00176A0C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Ταχ.Κώδικας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:  351 31 ΛΑΜΙΑ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</w:t>
      </w:r>
    </w:p>
    <w:p w:rsidR="00176A0C" w:rsidRPr="00CF51A8" w:rsidRDefault="00176A0C" w:rsidP="00176A0C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Πληροφορίες   : Δωροθέα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Τσιτσία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 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       </w:t>
      </w:r>
    </w:p>
    <w:p w:rsidR="00176A0C" w:rsidRPr="009C69AF" w:rsidRDefault="00176A0C" w:rsidP="00176A0C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Αριθ.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Τηλέφ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   : 22313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>51023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</w:t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</w:t>
      </w:r>
      <w:r w:rsidRPr="00766EBE">
        <w:rPr>
          <w:rFonts w:ascii="Arial" w:hAnsi="Arial" w:cs="Arial"/>
          <w:color w:val="000000" w:themeColor="text1"/>
          <w:sz w:val="22"/>
          <w:szCs w:val="22"/>
        </w:rPr>
        <w:tab/>
      </w:r>
      <w:r w:rsidRPr="00766EBE">
        <w:rPr>
          <w:rFonts w:ascii="Arial" w:hAnsi="Arial" w:cs="Arial"/>
          <w:color w:val="000000" w:themeColor="text1"/>
          <w:sz w:val="22"/>
          <w:szCs w:val="22"/>
        </w:rPr>
        <w:tab/>
      </w:r>
      <w:r w:rsidRPr="00766EBE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            </w:t>
      </w:r>
    </w:p>
    <w:p w:rsidR="00176A0C" w:rsidRPr="003D1D75" w:rsidRDefault="00176A0C" w:rsidP="00176A0C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E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mail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: 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tsitsia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dorothea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@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lamia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city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gr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                      </w:t>
      </w:r>
    </w:p>
    <w:p w:rsidR="00176A0C" w:rsidRPr="003D1D75" w:rsidRDefault="00176A0C" w:rsidP="00176A0C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:rsidR="00176A0C" w:rsidRPr="003D1D75" w:rsidRDefault="00176A0C" w:rsidP="00176A0C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:rsidR="00176A0C" w:rsidRPr="000D3FD2" w:rsidRDefault="00176A0C" w:rsidP="00176A0C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176A0C" w:rsidRDefault="00176A0C" w:rsidP="00176A0C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176A0C" w:rsidRDefault="00176A0C" w:rsidP="00176A0C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176A0C" w:rsidRPr="005E73F1" w:rsidRDefault="00176A0C" w:rsidP="00176A0C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</w:t>
      </w:r>
      <w:r w:rsidRPr="009F542B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«Παροχή εντολής και πληρεξουσιότητας – Καθορισμός αμοιβής πληρεξουσίου δικηγόρου». </w:t>
      </w:r>
    </w:p>
    <w:p w:rsidR="00176A0C" w:rsidRDefault="00176A0C" w:rsidP="00176A0C">
      <w:pPr>
        <w:rPr>
          <w:rFonts w:ascii="Arial" w:hAnsi="Arial" w:cs="Arial"/>
          <w:sz w:val="22"/>
          <w:szCs w:val="22"/>
        </w:rPr>
      </w:pPr>
    </w:p>
    <w:p w:rsidR="00176A0C" w:rsidRDefault="00176A0C" w:rsidP="00176A0C">
      <w:pPr>
        <w:jc w:val="center"/>
        <w:rPr>
          <w:rFonts w:ascii="Arial" w:hAnsi="Arial" w:cs="Arial"/>
          <w:b/>
          <w:sz w:val="22"/>
          <w:szCs w:val="22"/>
        </w:rPr>
      </w:pPr>
    </w:p>
    <w:p w:rsidR="00176A0C" w:rsidRDefault="00176A0C" w:rsidP="00176A0C">
      <w:pPr>
        <w:jc w:val="center"/>
        <w:rPr>
          <w:rFonts w:ascii="Arial" w:hAnsi="Arial" w:cs="Arial"/>
          <w:b/>
          <w:sz w:val="22"/>
          <w:szCs w:val="22"/>
        </w:rPr>
      </w:pPr>
    </w:p>
    <w:p w:rsidR="00176A0C" w:rsidRDefault="00176A0C" w:rsidP="00176A0C">
      <w:pPr>
        <w:jc w:val="center"/>
        <w:rPr>
          <w:rFonts w:ascii="Arial" w:hAnsi="Arial" w:cs="Arial"/>
          <w:b/>
          <w:sz w:val="22"/>
          <w:szCs w:val="22"/>
        </w:rPr>
      </w:pPr>
    </w:p>
    <w:p w:rsidR="00176A0C" w:rsidRDefault="00176A0C" w:rsidP="00176A0C">
      <w:pPr>
        <w:spacing w:line="360" w:lineRule="auto"/>
        <w:ind w:firstLine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Τίθενται υπόψη σας </w:t>
      </w:r>
      <w:r>
        <w:rPr>
          <w:rFonts w:ascii="Arial" w:hAnsi="Arial" w:cs="Arial"/>
          <w:sz w:val="22"/>
          <w:szCs w:val="22"/>
          <w:lang w:val="en-US"/>
        </w:rPr>
        <w:t>:</w:t>
      </w:r>
    </w:p>
    <w:p w:rsidR="00176A0C" w:rsidRPr="005724C0" w:rsidRDefault="00176A0C" w:rsidP="00176A0C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8832CF">
        <w:rPr>
          <w:rFonts w:ascii="Arial" w:hAnsi="Arial" w:cs="Arial"/>
          <w:sz w:val="22"/>
          <w:szCs w:val="22"/>
        </w:rPr>
        <w:t xml:space="preserve">Η από </w:t>
      </w:r>
      <w:r>
        <w:rPr>
          <w:rFonts w:ascii="Arial" w:hAnsi="Arial" w:cs="Arial"/>
          <w:sz w:val="22"/>
          <w:szCs w:val="22"/>
        </w:rPr>
        <w:t>11-1</w:t>
      </w:r>
      <w:r w:rsidRPr="008832CF">
        <w:rPr>
          <w:rFonts w:ascii="Arial" w:hAnsi="Arial" w:cs="Arial"/>
          <w:sz w:val="22"/>
          <w:szCs w:val="22"/>
        </w:rPr>
        <w:t>-20</w:t>
      </w:r>
      <w:r>
        <w:rPr>
          <w:rFonts w:ascii="Arial" w:hAnsi="Arial" w:cs="Arial"/>
          <w:sz w:val="22"/>
          <w:szCs w:val="22"/>
        </w:rPr>
        <w:t>10</w:t>
      </w:r>
      <w:r w:rsidRPr="008832CF">
        <w:rPr>
          <w:rFonts w:ascii="Arial" w:hAnsi="Arial" w:cs="Arial"/>
          <w:sz w:val="22"/>
          <w:szCs w:val="22"/>
        </w:rPr>
        <w:t xml:space="preserve">  και με αρ</w:t>
      </w:r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πρ</w:t>
      </w:r>
      <w:proofErr w:type="spellEnd"/>
      <w:r>
        <w:rPr>
          <w:rFonts w:ascii="Arial" w:hAnsi="Arial" w:cs="Arial"/>
          <w:sz w:val="22"/>
          <w:szCs w:val="22"/>
        </w:rPr>
        <w:t xml:space="preserve">. κατ. </w:t>
      </w:r>
      <w:r w:rsidRPr="00F57AD5">
        <w:rPr>
          <w:rFonts w:ascii="Arial" w:hAnsi="Arial" w:cs="Arial"/>
          <w:b/>
          <w:sz w:val="22"/>
          <w:szCs w:val="22"/>
        </w:rPr>
        <w:t>ΠΡ</w:t>
      </w:r>
      <w:r>
        <w:rPr>
          <w:rFonts w:ascii="Arial" w:hAnsi="Arial" w:cs="Arial"/>
          <w:b/>
          <w:sz w:val="22"/>
          <w:szCs w:val="22"/>
        </w:rPr>
        <w:t>34</w:t>
      </w:r>
      <w:r w:rsidRPr="00F57AD5">
        <w:rPr>
          <w:rFonts w:ascii="Arial" w:hAnsi="Arial" w:cs="Arial"/>
          <w:b/>
          <w:sz w:val="22"/>
          <w:szCs w:val="22"/>
        </w:rPr>
        <w:t>/3-2-2010</w:t>
      </w:r>
      <w:r>
        <w:rPr>
          <w:rFonts w:ascii="Arial" w:hAnsi="Arial" w:cs="Arial"/>
          <w:sz w:val="22"/>
          <w:szCs w:val="22"/>
        </w:rPr>
        <w:t xml:space="preserve"> </w:t>
      </w:r>
      <w:r w:rsidRPr="008832CF">
        <w:rPr>
          <w:rFonts w:ascii="Arial" w:hAnsi="Arial" w:cs="Arial"/>
          <w:sz w:val="22"/>
          <w:szCs w:val="22"/>
        </w:rPr>
        <w:t xml:space="preserve">ενώπιον του  </w:t>
      </w:r>
      <w:r>
        <w:rPr>
          <w:rFonts w:ascii="Arial" w:hAnsi="Arial" w:cs="Arial"/>
          <w:sz w:val="22"/>
          <w:szCs w:val="22"/>
        </w:rPr>
        <w:t>Διοικητικού Πρωτοδικείου</w:t>
      </w:r>
      <w:r w:rsidRPr="008832CF">
        <w:rPr>
          <w:rFonts w:ascii="Arial" w:hAnsi="Arial" w:cs="Arial"/>
          <w:sz w:val="22"/>
          <w:szCs w:val="22"/>
        </w:rPr>
        <w:t xml:space="preserve"> Λαμίας </w:t>
      </w:r>
      <w:r w:rsidRPr="00E8430E">
        <w:rPr>
          <w:rFonts w:ascii="Arial" w:hAnsi="Arial" w:cs="Arial"/>
          <w:b/>
          <w:sz w:val="22"/>
          <w:szCs w:val="22"/>
        </w:rPr>
        <w:t xml:space="preserve">προσφυγή </w:t>
      </w:r>
      <w:r w:rsidRPr="00EE03A2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 xml:space="preserve">με αίτημα διοικητικής επίλυσης της διαφοράς) της τραπεζικής εταιρείας με την επωνυμία </w:t>
      </w:r>
      <w:r>
        <w:rPr>
          <w:rFonts w:ascii="Arial" w:hAnsi="Arial" w:cs="Arial"/>
          <w:b/>
          <w:sz w:val="22"/>
          <w:szCs w:val="22"/>
        </w:rPr>
        <w:t xml:space="preserve">«ΕΘΝΙΚΗ ΤΡΑΠΕΖΑ ΤΗΣ ΕΛΛΑΔΟΣ Α.Ε.» </w:t>
      </w:r>
      <w:r>
        <w:rPr>
          <w:rFonts w:ascii="Arial" w:hAnsi="Arial" w:cs="Arial"/>
          <w:sz w:val="22"/>
          <w:szCs w:val="22"/>
        </w:rPr>
        <w:t>κατ</w:t>
      </w:r>
      <w:r w:rsidRPr="008832CF">
        <w:rPr>
          <w:rFonts w:ascii="Arial" w:hAnsi="Arial" w:cs="Arial"/>
          <w:sz w:val="22"/>
          <w:szCs w:val="22"/>
        </w:rPr>
        <w:t xml:space="preserve">ά </w:t>
      </w:r>
      <w:r w:rsidRPr="00815ED2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1. Τ</w:t>
      </w:r>
      <w:r w:rsidRPr="008832CF">
        <w:rPr>
          <w:rFonts w:ascii="Arial" w:hAnsi="Arial" w:cs="Arial"/>
          <w:sz w:val="22"/>
          <w:szCs w:val="22"/>
        </w:rPr>
        <w:t xml:space="preserve">ου </w:t>
      </w:r>
      <w:r>
        <w:rPr>
          <w:rFonts w:ascii="Arial" w:hAnsi="Arial" w:cs="Arial"/>
          <w:sz w:val="22"/>
          <w:szCs w:val="22"/>
        </w:rPr>
        <w:t xml:space="preserve">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 w:rsidRPr="00766EBE">
        <w:rPr>
          <w:rFonts w:ascii="Arial" w:hAnsi="Arial" w:cs="Arial"/>
          <w:sz w:val="22"/>
          <w:szCs w:val="22"/>
        </w:rPr>
        <w:t xml:space="preserve">, 2. </w:t>
      </w:r>
      <w:r>
        <w:rPr>
          <w:rFonts w:ascii="Arial" w:hAnsi="Arial" w:cs="Arial"/>
          <w:sz w:val="22"/>
          <w:szCs w:val="22"/>
        </w:rPr>
        <w:t>Της φορολογικής εγγραφής της στον υπ’ αριθ</w:t>
      </w:r>
      <w:r w:rsidRPr="00775CF5">
        <w:rPr>
          <w:rFonts w:ascii="Arial" w:hAnsi="Arial" w:cs="Arial"/>
          <w:b/>
          <w:sz w:val="22"/>
          <w:szCs w:val="22"/>
        </w:rPr>
        <w:t>. 60.48</w:t>
      </w:r>
      <w:r>
        <w:rPr>
          <w:rFonts w:ascii="Arial" w:hAnsi="Arial" w:cs="Arial"/>
          <w:b/>
          <w:sz w:val="22"/>
          <w:szCs w:val="22"/>
        </w:rPr>
        <w:t>9</w:t>
      </w:r>
      <w:r w:rsidRPr="00775CF5">
        <w:rPr>
          <w:rFonts w:ascii="Arial" w:hAnsi="Arial" w:cs="Arial"/>
          <w:b/>
          <w:sz w:val="22"/>
          <w:szCs w:val="22"/>
        </w:rPr>
        <w:t>/1-12-2009</w:t>
      </w:r>
      <w:r>
        <w:rPr>
          <w:rFonts w:ascii="Arial" w:hAnsi="Arial" w:cs="Arial"/>
          <w:sz w:val="22"/>
          <w:szCs w:val="22"/>
        </w:rPr>
        <w:t xml:space="preserve"> χρηματικό κατάλογο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οικ. έτους 2009, με  την οποία της επιβλήθηκ</w:t>
      </w:r>
      <w:r w:rsidR="00682AF7">
        <w:rPr>
          <w:rFonts w:ascii="Arial" w:hAnsi="Arial" w:cs="Arial"/>
          <w:sz w:val="22"/>
          <w:szCs w:val="22"/>
        </w:rPr>
        <w:t>ε</w:t>
      </w:r>
      <w:r>
        <w:rPr>
          <w:rFonts w:ascii="Arial" w:hAnsi="Arial" w:cs="Arial"/>
          <w:sz w:val="22"/>
          <w:szCs w:val="22"/>
        </w:rPr>
        <w:t xml:space="preserve"> δημοτικός φόρος ύψους 7.934,08 ευρώ κ.λπ., που αφορούν </w:t>
      </w:r>
      <w:r w:rsidR="008B2E45">
        <w:rPr>
          <w:rFonts w:ascii="Arial" w:hAnsi="Arial" w:cs="Arial"/>
          <w:sz w:val="22"/>
          <w:szCs w:val="22"/>
        </w:rPr>
        <w:t>σ</w:t>
      </w:r>
      <w:r>
        <w:rPr>
          <w:rFonts w:ascii="Arial" w:hAnsi="Arial" w:cs="Arial"/>
          <w:sz w:val="22"/>
          <w:szCs w:val="22"/>
        </w:rPr>
        <w:t>την επιβολή αναδρομικού δημοτικού φόρου.</w:t>
      </w:r>
    </w:p>
    <w:p w:rsidR="00176A0C" w:rsidRPr="000075B4" w:rsidRDefault="00176A0C" w:rsidP="00176A0C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Η υπ’ αριθ. Α</w:t>
      </w:r>
      <w:r w:rsidR="00682AF7">
        <w:rPr>
          <w:rFonts w:ascii="Arial" w:hAnsi="Arial" w:cs="Arial"/>
          <w:sz w:val="22"/>
          <w:szCs w:val="22"/>
        </w:rPr>
        <w:t>704</w:t>
      </w:r>
      <w:r>
        <w:rPr>
          <w:rFonts w:ascii="Arial" w:hAnsi="Arial" w:cs="Arial"/>
          <w:sz w:val="22"/>
          <w:szCs w:val="22"/>
        </w:rPr>
        <w:t>/2017 προδικαστική απόφαση του Μονομελούς Διοικητικού Πρωτοδικείου Λαμίας – Τμήμα Β΄, η οποία εκδόθηκε επί της με αρ. παρ. κατ. ΠΡ</w:t>
      </w:r>
      <w:r w:rsidR="00682AF7">
        <w:rPr>
          <w:rFonts w:ascii="Arial" w:hAnsi="Arial" w:cs="Arial"/>
          <w:sz w:val="22"/>
          <w:szCs w:val="22"/>
        </w:rPr>
        <w:t>34</w:t>
      </w:r>
      <w:r>
        <w:rPr>
          <w:rFonts w:ascii="Arial" w:hAnsi="Arial" w:cs="Arial"/>
          <w:sz w:val="22"/>
          <w:szCs w:val="22"/>
        </w:rPr>
        <w:t xml:space="preserve">/3-2-2010 προσφυγής, με την οποία αναπέμφθηκε η υπόθεση στο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προκειμένου να </w:t>
      </w:r>
      <w:r w:rsidR="00682AF7">
        <w:rPr>
          <w:rFonts w:ascii="Arial" w:hAnsi="Arial" w:cs="Arial"/>
          <w:sz w:val="22"/>
          <w:szCs w:val="22"/>
        </w:rPr>
        <w:t xml:space="preserve">τηρηθεί η διαδικασία </w:t>
      </w:r>
      <w:r>
        <w:rPr>
          <w:rFonts w:ascii="Arial" w:hAnsi="Arial" w:cs="Arial"/>
          <w:sz w:val="22"/>
          <w:szCs w:val="22"/>
        </w:rPr>
        <w:t>διοικητική</w:t>
      </w:r>
      <w:r w:rsidR="00682AF7">
        <w:rPr>
          <w:rFonts w:ascii="Arial" w:hAnsi="Arial" w:cs="Arial"/>
          <w:sz w:val="22"/>
          <w:szCs w:val="22"/>
        </w:rPr>
        <w:t>ς</w:t>
      </w:r>
      <w:r>
        <w:rPr>
          <w:rFonts w:ascii="Arial" w:hAnsi="Arial" w:cs="Arial"/>
          <w:sz w:val="22"/>
          <w:szCs w:val="22"/>
        </w:rPr>
        <w:t xml:space="preserve"> επίλυση</w:t>
      </w:r>
      <w:r w:rsidR="00682AF7">
        <w:rPr>
          <w:rFonts w:ascii="Arial" w:hAnsi="Arial" w:cs="Arial"/>
          <w:sz w:val="22"/>
          <w:szCs w:val="22"/>
        </w:rPr>
        <w:t>ς</w:t>
      </w:r>
      <w:r>
        <w:rPr>
          <w:rFonts w:ascii="Arial" w:hAnsi="Arial" w:cs="Arial"/>
          <w:sz w:val="22"/>
          <w:szCs w:val="22"/>
        </w:rPr>
        <w:t xml:space="preserve"> της </w:t>
      </w:r>
      <w:r w:rsidR="00682AF7">
        <w:rPr>
          <w:rFonts w:ascii="Arial" w:hAnsi="Arial" w:cs="Arial"/>
          <w:sz w:val="22"/>
          <w:szCs w:val="22"/>
        </w:rPr>
        <w:t xml:space="preserve">ένδικης </w:t>
      </w:r>
      <w:r>
        <w:rPr>
          <w:rFonts w:ascii="Arial" w:hAnsi="Arial" w:cs="Arial"/>
          <w:sz w:val="22"/>
          <w:szCs w:val="22"/>
        </w:rPr>
        <w:t>διαφοράς</w:t>
      </w:r>
      <w:r w:rsidR="00682AF7">
        <w:rPr>
          <w:rFonts w:ascii="Arial" w:hAnsi="Arial" w:cs="Arial"/>
          <w:sz w:val="22"/>
          <w:szCs w:val="22"/>
        </w:rPr>
        <w:t xml:space="preserve"> κατ’ άρθρο 32 του Ν. 1080/1980</w:t>
      </w:r>
      <w:r>
        <w:rPr>
          <w:rFonts w:ascii="Arial" w:hAnsi="Arial" w:cs="Arial"/>
          <w:sz w:val="22"/>
          <w:szCs w:val="22"/>
        </w:rPr>
        <w:t>.</w:t>
      </w:r>
    </w:p>
    <w:p w:rsidR="00176A0C" w:rsidRPr="000075B4" w:rsidRDefault="00176A0C" w:rsidP="00176A0C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0075B4">
        <w:rPr>
          <w:rFonts w:ascii="Arial" w:hAnsi="Arial" w:cs="Arial"/>
          <w:sz w:val="22"/>
          <w:szCs w:val="22"/>
        </w:rPr>
        <w:t>Η με αρ. Κλήσης ΚΛ4</w:t>
      </w:r>
      <w:r w:rsidR="00682AF7">
        <w:rPr>
          <w:rFonts w:ascii="Arial" w:hAnsi="Arial" w:cs="Arial"/>
          <w:sz w:val="22"/>
          <w:szCs w:val="22"/>
        </w:rPr>
        <w:t>50</w:t>
      </w:r>
      <w:r w:rsidRPr="000075B4">
        <w:rPr>
          <w:rFonts w:ascii="Arial" w:hAnsi="Arial" w:cs="Arial"/>
          <w:sz w:val="22"/>
          <w:szCs w:val="22"/>
        </w:rPr>
        <w:t xml:space="preserve">/2022 του Διοικητικού Πρωτοδικείου Λαμίας σύμφωνα με την οποία ορίστηκε </w:t>
      </w:r>
      <w:r w:rsidRPr="000075B4">
        <w:rPr>
          <w:rFonts w:ascii="Arial" w:hAnsi="Arial" w:cs="Arial"/>
          <w:b/>
          <w:sz w:val="22"/>
          <w:szCs w:val="22"/>
        </w:rPr>
        <w:t>δικάσιμος η 21-7-2022</w:t>
      </w:r>
      <w:r>
        <w:rPr>
          <w:rFonts w:ascii="Arial" w:hAnsi="Arial" w:cs="Arial"/>
          <w:sz w:val="22"/>
          <w:szCs w:val="22"/>
        </w:rPr>
        <w:t xml:space="preserve"> </w:t>
      </w:r>
      <w:r w:rsidRPr="000075B4">
        <w:rPr>
          <w:rFonts w:ascii="Arial" w:hAnsi="Arial" w:cs="Arial"/>
          <w:sz w:val="22"/>
          <w:szCs w:val="22"/>
        </w:rPr>
        <w:t xml:space="preserve">για τη συζήτηση της με αρ. </w:t>
      </w:r>
      <w:proofErr w:type="spellStart"/>
      <w:r w:rsidRPr="000075B4">
        <w:rPr>
          <w:rFonts w:ascii="Arial" w:hAnsi="Arial" w:cs="Arial"/>
          <w:sz w:val="22"/>
          <w:szCs w:val="22"/>
        </w:rPr>
        <w:t>πρ</w:t>
      </w:r>
      <w:proofErr w:type="spellEnd"/>
      <w:r w:rsidRPr="000075B4">
        <w:rPr>
          <w:rFonts w:ascii="Arial" w:hAnsi="Arial" w:cs="Arial"/>
          <w:sz w:val="22"/>
          <w:szCs w:val="22"/>
        </w:rPr>
        <w:t>. κατ. ΠΡ</w:t>
      </w:r>
      <w:r w:rsidR="00682AF7">
        <w:rPr>
          <w:rFonts w:ascii="Arial" w:hAnsi="Arial" w:cs="Arial"/>
          <w:sz w:val="22"/>
          <w:szCs w:val="22"/>
        </w:rPr>
        <w:t>34</w:t>
      </w:r>
      <w:r w:rsidRPr="000075B4">
        <w:rPr>
          <w:rFonts w:ascii="Arial" w:hAnsi="Arial" w:cs="Arial"/>
          <w:sz w:val="22"/>
          <w:szCs w:val="22"/>
        </w:rPr>
        <w:t>/3-2-2010 προσφυγής – κατόπιν της υπ’ αριθ.</w:t>
      </w:r>
      <w:r>
        <w:rPr>
          <w:rFonts w:ascii="Arial" w:hAnsi="Arial" w:cs="Arial"/>
          <w:sz w:val="22"/>
          <w:szCs w:val="22"/>
        </w:rPr>
        <w:t xml:space="preserve"> </w:t>
      </w:r>
      <w:r w:rsidRPr="000075B4">
        <w:rPr>
          <w:rFonts w:ascii="Arial" w:hAnsi="Arial" w:cs="Arial"/>
          <w:sz w:val="22"/>
          <w:szCs w:val="22"/>
        </w:rPr>
        <w:t>Α</w:t>
      </w:r>
      <w:r w:rsidR="00682AF7">
        <w:rPr>
          <w:rFonts w:ascii="Arial" w:hAnsi="Arial" w:cs="Arial"/>
          <w:sz w:val="22"/>
          <w:szCs w:val="22"/>
        </w:rPr>
        <w:t>704/</w:t>
      </w:r>
      <w:r w:rsidRPr="000075B4">
        <w:rPr>
          <w:rFonts w:ascii="Arial" w:hAnsi="Arial" w:cs="Arial"/>
          <w:sz w:val="22"/>
          <w:szCs w:val="22"/>
        </w:rPr>
        <w:t xml:space="preserve">/2017 προδικαστικής </w:t>
      </w:r>
      <w:r w:rsidRPr="000075B4">
        <w:rPr>
          <w:rFonts w:ascii="Arial" w:hAnsi="Arial" w:cs="Arial"/>
          <w:sz w:val="22"/>
          <w:szCs w:val="22"/>
        </w:rPr>
        <w:lastRenderedPageBreak/>
        <w:t>απόφασης του Μονομελούς Διοικητικού Πρωτοδικείου Λαμίας</w:t>
      </w:r>
      <w:r>
        <w:rPr>
          <w:rFonts w:ascii="Arial" w:hAnsi="Arial" w:cs="Arial"/>
          <w:sz w:val="22"/>
          <w:szCs w:val="22"/>
        </w:rPr>
        <w:t xml:space="preserve"> -</w:t>
      </w:r>
      <w:r w:rsidRPr="000075B4">
        <w:rPr>
          <w:rFonts w:ascii="Arial" w:hAnsi="Arial" w:cs="Arial"/>
          <w:sz w:val="22"/>
          <w:szCs w:val="22"/>
        </w:rPr>
        <w:t xml:space="preserve">  ενώπιον του Μονομελούς Διοικητικού Πρωτοδικείου Λαμίας</w:t>
      </w:r>
      <w:r>
        <w:rPr>
          <w:rFonts w:ascii="Arial" w:hAnsi="Arial" w:cs="Arial"/>
          <w:sz w:val="22"/>
          <w:szCs w:val="22"/>
        </w:rPr>
        <w:t xml:space="preserve"> – Τμήμα Β΄</w:t>
      </w:r>
      <w:r w:rsidRPr="000075B4">
        <w:rPr>
          <w:rFonts w:ascii="Arial" w:hAnsi="Arial" w:cs="Arial"/>
          <w:sz w:val="22"/>
          <w:szCs w:val="22"/>
        </w:rPr>
        <w:t>.</w:t>
      </w:r>
    </w:p>
    <w:p w:rsidR="00176A0C" w:rsidRPr="00380AF1" w:rsidRDefault="00176A0C" w:rsidP="00176A0C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Το γεγονός ότι μέχρι σήμερα δεν έχει συζητηθεί η υπόθεση ενώπιον της Επιτροπής Συμβιβαστικής Επίλυσης Φορολογικών Διαφορών και Αμφισβητήσεων</w:t>
      </w:r>
      <w:r w:rsidRPr="0005016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176A0C" w:rsidRPr="007356B0" w:rsidRDefault="00176A0C" w:rsidP="00176A0C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Η υπ’ αριθ. 272/18-11-2020</w:t>
      </w:r>
      <w:r w:rsidRPr="007E7481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 xml:space="preserve">ΑΔΑ </w:t>
      </w:r>
      <w:r w:rsidRPr="007E7481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6ΧΣΧΩΛΚ-8Υ2) απόφαση του Δημοτικού Συμβουλίου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, με την οποία εγκρίθηκε η λύση της έμμισθης εντολής της δικηγόρου με πάγια μηνιαία αντιμισθία, σε συμμόρφωση με την υπ’ αριθ. 1807/2020 απόφαση του Γ΄ Τμήματος του Συμβουλίου της Επικρατείας.</w:t>
      </w:r>
    </w:p>
    <w:p w:rsidR="00176A0C" w:rsidRPr="007356B0" w:rsidRDefault="00176A0C" w:rsidP="00176A0C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γεγονός ότι στο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δεν υπηρετεί δικηγόρος με σχέση έμμισθης εντολής (πάγια αντιμισθία), ώστε να παρίσταται ενώπιον των Δικαστηρίων εκπροσωπώντας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176A0C" w:rsidRPr="0087387F" w:rsidRDefault="00176A0C" w:rsidP="00176A0C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 Οργανισμός Εσωτερικής Υπηρεσίας (Ο.Ε.Υ.)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όπως τροποποιήθηκε και ισχύει με την υπ’ αριθ. 156883/15-9-2020 απόφαση του Συντονιστή Αποκεντρωμένης Διοίκησης Θεσσαλίας – Στερεάς Ελλάδας (ΦΕΚ 4224/Β΄/30-9-2020), στον οποίο προβλέπεται και έχει καλυφθεί μία (1) θέση Προϊσταμένου Τμήματος Νομικής Υπηρεσίας, Δικηγόρου – Νομικού Συμβούλου, με σύμβαση έμμισθης εντολής αορίστου χρόνου (πάγια αντιμισθία), η ενασχόληση του οποίου είναι αποκλειστικά η παροχή νομικών συμβουλών και γνωμοδοτήσεων προς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    </w:t>
      </w:r>
    </w:p>
    <w:p w:rsidR="00176A0C" w:rsidRPr="00C41103" w:rsidRDefault="00176A0C" w:rsidP="00176A0C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με αριθ.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FF03FE" w:rsidRPr="00FF03FE">
        <w:rPr>
          <w:rFonts w:ascii="Arial" w:hAnsi="Arial" w:cs="Arial"/>
          <w:sz w:val="22"/>
          <w:szCs w:val="22"/>
        </w:rPr>
        <w:t>18908</w:t>
      </w:r>
      <w:r>
        <w:rPr>
          <w:rFonts w:ascii="Arial" w:hAnsi="Arial" w:cs="Arial"/>
          <w:sz w:val="22"/>
          <w:szCs w:val="22"/>
        </w:rPr>
        <w:t>/</w:t>
      </w:r>
      <w:r w:rsidR="00FF03FE" w:rsidRPr="00FF03FE">
        <w:rPr>
          <w:rFonts w:ascii="Arial" w:hAnsi="Arial" w:cs="Arial"/>
          <w:sz w:val="22"/>
          <w:szCs w:val="22"/>
        </w:rPr>
        <w:t>23</w:t>
      </w:r>
      <w:r>
        <w:rPr>
          <w:rFonts w:ascii="Arial" w:hAnsi="Arial" w:cs="Arial"/>
          <w:sz w:val="22"/>
          <w:szCs w:val="22"/>
        </w:rPr>
        <w:t xml:space="preserve">-5-2022 γνωμοδότηση του Προϊσταμένου του Τμήματος Νομικής Υπηρεσίας προς την Οικονομική Επιτροπή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176A0C" w:rsidRDefault="00176A0C" w:rsidP="00176A0C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Προτείνεται, σύμφωνα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ιε΄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Α΄87/7-6-2010),όπως αντικαταστάθηκε από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και της παρ. 2 του Ν. 4623/2019 (ΦΕΚ Α΄ 134/9-8-2019), τις διατάξεις του άρθρου 10, παρ. 3 του Ν. 4674/2020 (ΦΕΚ Α΄ 53/11-3-2020) και τις διατάξεις του άρθρου 40 του Ν. 4735/2020 (ΦΕΚ Α΄ 197/12-10-2020), καθώς και τη συνημμένη γνωμοδότηση του Προϊσταμένου του Τμήματος Νομικής Υπηρεσίας η λήψη απόφασης </w:t>
      </w:r>
      <w:r w:rsidRPr="00F65105">
        <w:rPr>
          <w:rFonts w:ascii="Arial" w:hAnsi="Arial" w:cs="Arial"/>
          <w:sz w:val="22"/>
          <w:szCs w:val="22"/>
        </w:rPr>
        <w:t>:</w:t>
      </w:r>
    </w:p>
    <w:p w:rsidR="00176A0C" w:rsidRDefault="00176A0C" w:rsidP="00176A0C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834B63">
        <w:rPr>
          <w:rFonts w:ascii="Arial" w:hAnsi="Arial" w:cs="Arial"/>
          <w:b/>
          <w:sz w:val="22"/>
          <w:szCs w:val="22"/>
        </w:rPr>
        <w:t>Α)</w:t>
      </w:r>
      <w:r>
        <w:rPr>
          <w:rFonts w:ascii="Arial" w:hAnsi="Arial" w:cs="Arial"/>
          <w:sz w:val="22"/>
          <w:szCs w:val="22"/>
        </w:rPr>
        <w:t xml:space="preserve"> Για την παροχή εντολής και πληρεξουσιότητας στη δικηγόρο του Δικηγορικού Συλλόγου Λαμίας </w:t>
      </w:r>
      <w:r>
        <w:rPr>
          <w:rFonts w:ascii="Arial" w:hAnsi="Arial" w:cs="Arial"/>
          <w:b/>
          <w:sz w:val="22"/>
          <w:szCs w:val="22"/>
        </w:rPr>
        <w:t xml:space="preserve">κ. </w:t>
      </w:r>
      <w:proofErr w:type="spellStart"/>
      <w:r w:rsidR="005D358D">
        <w:rPr>
          <w:rFonts w:ascii="Arial" w:hAnsi="Arial" w:cs="Arial"/>
          <w:b/>
          <w:sz w:val="22"/>
          <w:szCs w:val="22"/>
        </w:rPr>
        <w:t>Τσιάκα</w:t>
      </w:r>
      <w:proofErr w:type="spellEnd"/>
      <w:r w:rsidR="005D358D">
        <w:rPr>
          <w:rFonts w:ascii="Arial" w:hAnsi="Arial" w:cs="Arial"/>
          <w:b/>
          <w:sz w:val="22"/>
          <w:szCs w:val="22"/>
        </w:rPr>
        <w:t xml:space="preserve"> Σταυρούλα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7E7481">
        <w:rPr>
          <w:rFonts w:ascii="Arial" w:hAnsi="Arial" w:cs="Arial"/>
          <w:b/>
          <w:sz w:val="22"/>
          <w:szCs w:val="22"/>
        </w:rPr>
        <w:t xml:space="preserve">(ΑΜ/Δ.Σ.Λ. : </w:t>
      </w:r>
      <w:r w:rsidR="005D358D">
        <w:rPr>
          <w:rFonts w:ascii="Arial" w:hAnsi="Arial" w:cs="Arial"/>
          <w:b/>
          <w:sz w:val="22"/>
          <w:szCs w:val="22"/>
        </w:rPr>
        <w:t>446</w:t>
      </w:r>
      <w:r>
        <w:rPr>
          <w:rFonts w:ascii="Arial" w:hAnsi="Arial" w:cs="Arial"/>
          <w:b/>
          <w:sz w:val="22"/>
          <w:szCs w:val="22"/>
        </w:rPr>
        <w:t>)</w:t>
      </w:r>
      <w:r w:rsidRPr="007E7481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προκειμένου να παρασταθεί, για λογαριασμό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την </w:t>
      </w:r>
      <w:r>
        <w:rPr>
          <w:rFonts w:ascii="Arial" w:hAnsi="Arial" w:cs="Arial"/>
          <w:b/>
          <w:sz w:val="22"/>
          <w:szCs w:val="22"/>
        </w:rPr>
        <w:t>21-7-</w:t>
      </w:r>
      <w:r w:rsidRPr="00834B63">
        <w:rPr>
          <w:rFonts w:ascii="Arial" w:hAnsi="Arial" w:cs="Arial"/>
          <w:b/>
          <w:sz w:val="22"/>
          <w:szCs w:val="22"/>
        </w:rPr>
        <w:t>202</w:t>
      </w:r>
      <w:r>
        <w:rPr>
          <w:rFonts w:ascii="Arial" w:hAnsi="Arial" w:cs="Arial"/>
          <w:b/>
          <w:sz w:val="22"/>
          <w:szCs w:val="22"/>
        </w:rPr>
        <w:t>2</w:t>
      </w:r>
      <w:r w:rsidRPr="00834B63">
        <w:rPr>
          <w:rFonts w:ascii="Arial" w:hAnsi="Arial" w:cs="Arial"/>
          <w:sz w:val="22"/>
          <w:szCs w:val="22"/>
        </w:rPr>
        <w:t xml:space="preserve"> ενώπιον</w:t>
      </w:r>
      <w:r>
        <w:rPr>
          <w:rFonts w:ascii="Arial" w:hAnsi="Arial" w:cs="Arial"/>
          <w:sz w:val="22"/>
          <w:szCs w:val="22"/>
        </w:rPr>
        <w:t xml:space="preserve"> του </w:t>
      </w:r>
      <w:r>
        <w:rPr>
          <w:rFonts w:ascii="Arial" w:hAnsi="Arial" w:cs="Arial"/>
          <w:b/>
          <w:sz w:val="22"/>
          <w:szCs w:val="22"/>
        </w:rPr>
        <w:t xml:space="preserve"> Μονομελούς Διοικητικού Πρωτοδικείου Λαμίας – Τμήμα Β΄ </w:t>
      </w:r>
      <w:r>
        <w:rPr>
          <w:rFonts w:ascii="Arial" w:hAnsi="Arial" w:cs="Arial"/>
          <w:sz w:val="22"/>
          <w:szCs w:val="22"/>
        </w:rPr>
        <w:t xml:space="preserve">κατά τη </w:t>
      </w:r>
      <w:r w:rsidRPr="00FC6F3F">
        <w:rPr>
          <w:rFonts w:ascii="Arial" w:hAnsi="Arial" w:cs="Arial"/>
          <w:sz w:val="22"/>
          <w:szCs w:val="22"/>
        </w:rPr>
        <w:t>συζήτηση</w:t>
      </w:r>
      <w:r w:rsidRPr="0030359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της με αρ. </w:t>
      </w:r>
      <w:proofErr w:type="spellStart"/>
      <w:r>
        <w:rPr>
          <w:rFonts w:ascii="Arial" w:hAnsi="Arial" w:cs="Arial"/>
          <w:sz w:val="22"/>
          <w:szCs w:val="22"/>
        </w:rPr>
        <w:t>πρ</w:t>
      </w:r>
      <w:proofErr w:type="spellEnd"/>
      <w:r>
        <w:rPr>
          <w:rFonts w:ascii="Arial" w:hAnsi="Arial" w:cs="Arial"/>
          <w:sz w:val="22"/>
          <w:szCs w:val="22"/>
        </w:rPr>
        <w:t xml:space="preserve">. κατ. </w:t>
      </w:r>
      <w:r>
        <w:rPr>
          <w:rFonts w:ascii="Arial" w:hAnsi="Arial" w:cs="Arial"/>
          <w:sz w:val="22"/>
          <w:szCs w:val="22"/>
        </w:rPr>
        <w:lastRenderedPageBreak/>
        <w:t>ΠΡ</w:t>
      </w:r>
      <w:r w:rsidR="00682AF7">
        <w:rPr>
          <w:rFonts w:ascii="Arial" w:hAnsi="Arial" w:cs="Arial"/>
          <w:sz w:val="22"/>
          <w:szCs w:val="22"/>
        </w:rPr>
        <w:t>34</w:t>
      </w:r>
      <w:r>
        <w:rPr>
          <w:rFonts w:ascii="Arial" w:hAnsi="Arial" w:cs="Arial"/>
          <w:sz w:val="22"/>
          <w:szCs w:val="22"/>
        </w:rPr>
        <w:t xml:space="preserve">/3-2-2010 προσφυγής,  καθώς και σε κάθε αναβολή ή ματαίωση ή </w:t>
      </w:r>
      <w:proofErr w:type="spellStart"/>
      <w:r>
        <w:rPr>
          <w:rFonts w:ascii="Arial" w:hAnsi="Arial" w:cs="Arial"/>
          <w:sz w:val="22"/>
          <w:szCs w:val="22"/>
        </w:rPr>
        <w:t>ανασυζήτηση</w:t>
      </w:r>
      <w:proofErr w:type="spellEnd"/>
      <w:r>
        <w:rPr>
          <w:rFonts w:ascii="Arial" w:hAnsi="Arial" w:cs="Arial"/>
          <w:sz w:val="22"/>
          <w:szCs w:val="22"/>
        </w:rPr>
        <w:t xml:space="preserve"> ή μετ’ απόδειξη συζήτησή της και υπερασπιστεί τα συμφέροντα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176A0C" w:rsidRDefault="00176A0C" w:rsidP="00176A0C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44272B">
        <w:rPr>
          <w:rFonts w:ascii="Arial" w:hAnsi="Arial" w:cs="Arial"/>
          <w:b/>
          <w:sz w:val="22"/>
          <w:szCs w:val="22"/>
        </w:rPr>
        <w:t>Β)</w:t>
      </w:r>
      <w:r>
        <w:rPr>
          <w:rFonts w:ascii="Arial" w:hAnsi="Arial" w:cs="Arial"/>
          <w:sz w:val="22"/>
          <w:szCs w:val="22"/>
        </w:rPr>
        <w:t xml:space="preserve">  Η αμοιβή της  παραπάνω δικηγόρου καθορίζεται σύμφωνα με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δ΄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203, παρ. 3 του Ν. 4555/2018 (ΦΕΚ Α΄ 133/19-7-2018) και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του Ν. 4623/2019 (ΦΕΚΑ΄ 134/9-8-2019)</w:t>
      </w:r>
      <w:r w:rsidRPr="00C411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σε συνδυασμό και με τους πίνακες αμοιβών δικηγόρων, που θεσπίσθηκαν με τις διατάξεις του Ν.4194/2013 «Κώδικας Δικηγόρων» (ΦΕΚ Α΄ 208/27-9-2013) και τροποποιήθηκαν με τις διατάξεις του Ν. 4205/2013 (ΦΕΚ Α΄ 242/6-11-2013)  στο </w:t>
      </w:r>
      <w:r w:rsidRPr="0044272B">
        <w:rPr>
          <w:rFonts w:ascii="Arial" w:hAnsi="Arial" w:cs="Arial"/>
          <w:b/>
          <w:sz w:val="22"/>
          <w:szCs w:val="22"/>
        </w:rPr>
        <w:t xml:space="preserve">συνολικό ποσό των </w:t>
      </w:r>
      <w:r w:rsidR="005D358D">
        <w:rPr>
          <w:rFonts w:ascii="Arial" w:hAnsi="Arial" w:cs="Arial"/>
          <w:b/>
          <w:sz w:val="22"/>
          <w:szCs w:val="22"/>
        </w:rPr>
        <w:t xml:space="preserve">πεντακοσίων ογδόντα ενός </w:t>
      </w:r>
      <w:r>
        <w:rPr>
          <w:rFonts w:ascii="Arial" w:hAnsi="Arial" w:cs="Arial"/>
          <w:b/>
          <w:sz w:val="22"/>
          <w:szCs w:val="22"/>
        </w:rPr>
        <w:t xml:space="preserve">ευρώ και </w:t>
      </w:r>
      <w:r w:rsidR="005D358D">
        <w:rPr>
          <w:rFonts w:ascii="Arial" w:hAnsi="Arial" w:cs="Arial"/>
          <w:b/>
          <w:sz w:val="22"/>
          <w:szCs w:val="22"/>
        </w:rPr>
        <w:t xml:space="preserve">πενήντα έξι </w:t>
      </w:r>
      <w:r>
        <w:rPr>
          <w:rFonts w:ascii="Arial" w:hAnsi="Arial" w:cs="Arial"/>
          <w:b/>
          <w:sz w:val="22"/>
          <w:szCs w:val="22"/>
        </w:rPr>
        <w:t>λεπτών με το Φ.Π.Α. (</w:t>
      </w:r>
      <w:r w:rsidR="005D358D">
        <w:rPr>
          <w:rFonts w:ascii="Arial" w:hAnsi="Arial" w:cs="Arial"/>
          <w:b/>
          <w:sz w:val="22"/>
          <w:szCs w:val="22"/>
        </w:rPr>
        <w:t>581</w:t>
      </w:r>
      <w:r>
        <w:rPr>
          <w:rFonts w:ascii="Arial" w:hAnsi="Arial" w:cs="Arial"/>
          <w:b/>
          <w:sz w:val="22"/>
          <w:szCs w:val="22"/>
        </w:rPr>
        <w:t>,</w:t>
      </w:r>
      <w:r w:rsidR="005D358D">
        <w:rPr>
          <w:rFonts w:ascii="Arial" w:hAnsi="Arial" w:cs="Arial"/>
          <w:b/>
          <w:sz w:val="22"/>
          <w:szCs w:val="22"/>
        </w:rPr>
        <w:t>56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44272B">
        <w:rPr>
          <w:rFonts w:ascii="Arial" w:hAnsi="Arial" w:cs="Arial"/>
          <w:b/>
          <w:sz w:val="22"/>
          <w:szCs w:val="22"/>
        </w:rPr>
        <w:t>ευρώ</w:t>
      </w:r>
      <w:r>
        <w:rPr>
          <w:rFonts w:ascii="Arial" w:hAnsi="Arial" w:cs="Arial"/>
          <w:b/>
          <w:sz w:val="22"/>
          <w:szCs w:val="22"/>
        </w:rPr>
        <w:t>),</w:t>
      </w:r>
      <w:r>
        <w:rPr>
          <w:rFonts w:ascii="Arial" w:hAnsi="Arial" w:cs="Arial"/>
          <w:sz w:val="22"/>
          <w:szCs w:val="22"/>
        </w:rPr>
        <w:t xml:space="preserve"> ήτοι αναλυτικά </w:t>
      </w:r>
      <w:r w:rsidRPr="0044272B">
        <w:rPr>
          <w:rFonts w:ascii="Arial" w:hAnsi="Arial" w:cs="Arial"/>
          <w:sz w:val="22"/>
          <w:szCs w:val="22"/>
        </w:rPr>
        <w:t>:</w:t>
      </w:r>
    </w:p>
    <w:p w:rsidR="00176A0C" w:rsidRDefault="00176A0C" w:rsidP="00176A0C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 w:rsidRPr="0044272B">
        <w:rPr>
          <w:rFonts w:ascii="Arial" w:hAnsi="Arial" w:cs="Arial"/>
          <w:b/>
          <w:sz w:val="22"/>
          <w:szCs w:val="22"/>
        </w:rPr>
        <w:t>Βα</w:t>
      </w:r>
      <w:proofErr w:type="spellEnd"/>
      <w:r w:rsidRPr="0044272B">
        <w:rPr>
          <w:rFonts w:ascii="Arial" w:hAnsi="Arial" w:cs="Arial"/>
          <w:b/>
          <w:sz w:val="22"/>
          <w:szCs w:val="22"/>
        </w:rPr>
        <w:t>)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Για την παράστασή της ενώπιον του Μονομελούς Διοικητικού Πρωτοδικείου Λαμίας κατά τη συζήτηση της παραπάνω προσφυγής κατά τη δικάσιμο της 21-7-2022, καθώς και σε κάθε μετ’ αναβολή δικάσιμο ή ματαίωση ή </w:t>
      </w:r>
      <w:proofErr w:type="spellStart"/>
      <w:r>
        <w:rPr>
          <w:rFonts w:ascii="Arial" w:hAnsi="Arial" w:cs="Arial"/>
          <w:sz w:val="22"/>
          <w:szCs w:val="22"/>
        </w:rPr>
        <w:t>ανασυζήτηση</w:t>
      </w:r>
      <w:proofErr w:type="spellEnd"/>
      <w:r>
        <w:rPr>
          <w:rFonts w:ascii="Arial" w:hAnsi="Arial" w:cs="Arial"/>
          <w:sz w:val="22"/>
          <w:szCs w:val="22"/>
        </w:rPr>
        <w:t xml:space="preserve"> ή </w:t>
      </w:r>
      <w:proofErr w:type="spellStart"/>
      <w:r>
        <w:rPr>
          <w:rFonts w:ascii="Arial" w:hAnsi="Arial" w:cs="Arial"/>
          <w:sz w:val="22"/>
          <w:szCs w:val="22"/>
        </w:rPr>
        <w:t>μετ΄</w:t>
      </w:r>
      <w:proofErr w:type="spellEnd"/>
      <w:r>
        <w:rPr>
          <w:rFonts w:ascii="Arial" w:hAnsi="Arial" w:cs="Arial"/>
          <w:sz w:val="22"/>
          <w:szCs w:val="22"/>
        </w:rPr>
        <w:t xml:space="preserve"> απόδειξη συζήτησή της, ποσό εξήντα τεσσάρων </w:t>
      </w:r>
      <w:r w:rsidRPr="001D1ADE">
        <w:rPr>
          <w:rFonts w:ascii="Arial" w:hAnsi="Arial" w:cs="Arial"/>
          <w:b/>
          <w:sz w:val="22"/>
          <w:szCs w:val="22"/>
        </w:rPr>
        <w:t>(</w:t>
      </w:r>
      <w:r>
        <w:rPr>
          <w:rFonts w:ascii="Arial" w:hAnsi="Arial" w:cs="Arial"/>
          <w:b/>
          <w:sz w:val="22"/>
          <w:szCs w:val="22"/>
        </w:rPr>
        <w:t>64,00</w:t>
      </w:r>
      <w:r w:rsidRPr="001D1ADE">
        <w:rPr>
          <w:rFonts w:ascii="Arial" w:hAnsi="Arial" w:cs="Arial"/>
          <w:b/>
          <w:sz w:val="22"/>
          <w:szCs w:val="22"/>
        </w:rPr>
        <w:t>) ευρώ</w:t>
      </w:r>
      <w:r>
        <w:rPr>
          <w:rFonts w:ascii="Arial" w:hAnsi="Arial" w:cs="Arial"/>
          <w:sz w:val="22"/>
          <w:szCs w:val="22"/>
        </w:rPr>
        <w:t>,</w:t>
      </w:r>
    </w:p>
    <w:p w:rsidR="00176A0C" w:rsidRDefault="00176A0C" w:rsidP="00176A0C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Ββ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Για τη σύνταξη και κατάθεση υπομνήματος, ποσό ογδόντα πέντε  </w:t>
      </w:r>
      <w:r w:rsidRPr="001D1ADE">
        <w:rPr>
          <w:rFonts w:ascii="Arial" w:hAnsi="Arial" w:cs="Arial"/>
          <w:b/>
          <w:sz w:val="22"/>
          <w:szCs w:val="22"/>
        </w:rPr>
        <w:t>(</w:t>
      </w:r>
      <w:r>
        <w:rPr>
          <w:rFonts w:ascii="Arial" w:hAnsi="Arial" w:cs="Arial"/>
          <w:b/>
          <w:sz w:val="22"/>
          <w:szCs w:val="22"/>
        </w:rPr>
        <w:t>85</w:t>
      </w:r>
      <w:r w:rsidRPr="001D1ADE">
        <w:rPr>
          <w:rFonts w:ascii="Arial" w:hAnsi="Arial" w:cs="Arial"/>
          <w:b/>
          <w:sz w:val="22"/>
          <w:szCs w:val="22"/>
        </w:rPr>
        <w:t>,00) ευρώ</w:t>
      </w:r>
      <w:r>
        <w:rPr>
          <w:rFonts w:ascii="Arial" w:hAnsi="Arial" w:cs="Arial"/>
          <w:sz w:val="22"/>
          <w:szCs w:val="22"/>
        </w:rPr>
        <w:t>,</w:t>
      </w:r>
    </w:p>
    <w:p w:rsidR="00176A0C" w:rsidRDefault="00176A0C" w:rsidP="00176A0C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Βγ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Για την απασχόληση - μελέτη της δικογραφίας, ποσό </w:t>
      </w:r>
      <w:r w:rsidR="005D358D">
        <w:rPr>
          <w:rFonts w:ascii="Arial" w:hAnsi="Arial" w:cs="Arial"/>
          <w:sz w:val="22"/>
          <w:szCs w:val="22"/>
        </w:rPr>
        <w:t xml:space="preserve">τριακοσίων είκοσι </w:t>
      </w:r>
      <w:r>
        <w:rPr>
          <w:rFonts w:ascii="Arial" w:hAnsi="Arial" w:cs="Arial"/>
          <w:sz w:val="22"/>
          <w:szCs w:val="22"/>
        </w:rPr>
        <w:t>(</w:t>
      </w:r>
      <w:r w:rsidR="005D358D">
        <w:rPr>
          <w:rFonts w:ascii="Arial" w:hAnsi="Arial" w:cs="Arial"/>
          <w:sz w:val="22"/>
          <w:szCs w:val="22"/>
        </w:rPr>
        <w:t>320</w:t>
      </w:r>
      <w:r>
        <w:rPr>
          <w:rFonts w:ascii="Arial" w:hAnsi="Arial" w:cs="Arial"/>
          <w:sz w:val="22"/>
          <w:szCs w:val="22"/>
        </w:rPr>
        <w:t xml:space="preserve">,00) ευρώ, δηλ. </w:t>
      </w:r>
      <w:r w:rsidRPr="00886B3B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  <w:r w:rsidR="005D358D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ώρες χ 80,00 ευρώ (χρονοχρέωση /ώρα) = </w:t>
      </w:r>
      <w:r w:rsidR="005D358D">
        <w:rPr>
          <w:rFonts w:ascii="Arial" w:hAnsi="Arial" w:cs="Arial"/>
          <w:b/>
          <w:sz w:val="22"/>
          <w:szCs w:val="22"/>
        </w:rPr>
        <w:t>320</w:t>
      </w:r>
      <w:r w:rsidRPr="001D1ADE">
        <w:rPr>
          <w:rFonts w:ascii="Arial" w:hAnsi="Arial" w:cs="Arial"/>
          <w:b/>
          <w:sz w:val="22"/>
          <w:szCs w:val="22"/>
        </w:rPr>
        <w:t>,00 ευρώ</w:t>
      </w:r>
      <w:r>
        <w:rPr>
          <w:rFonts w:ascii="Arial" w:hAnsi="Arial" w:cs="Arial"/>
          <w:sz w:val="22"/>
          <w:szCs w:val="22"/>
        </w:rPr>
        <w:t xml:space="preserve">, </w:t>
      </w:r>
    </w:p>
    <w:p w:rsidR="00176A0C" w:rsidRDefault="00176A0C" w:rsidP="00176A0C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Βδ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Για Φ.Π.Α. 24%, υπολογιζόμενου στα παραπάνω ποσά, ποσό </w:t>
      </w:r>
      <w:r w:rsidR="005D358D">
        <w:rPr>
          <w:rFonts w:ascii="Arial" w:hAnsi="Arial" w:cs="Arial"/>
          <w:sz w:val="22"/>
          <w:szCs w:val="22"/>
        </w:rPr>
        <w:t xml:space="preserve">εκατόν δώδεκα </w:t>
      </w:r>
      <w:r>
        <w:rPr>
          <w:rFonts w:ascii="Arial" w:hAnsi="Arial" w:cs="Arial"/>
          <w:sz w:val="22"/>
          <w:szCs w:val="22"/>
        </w:rPr>
        <w:t xml:space="preserve">ευρώ και </w:t>
      </w:r>
      <w:r w:rsidR="005D358D">
        <w:rPr>
          <w:rFonts w:ascii="Arial" w:hAnsi="Arial" w:cs="Arial"/>
          <w:sz w:val="22"/>
          <w:szCs w:val="22"/>
        </w:rPr>
        <w:t xml:space="preserve">πενήντα έξι </w:t>
      </w:r>
      <w:r>
        <w:rPr>
          <w:rFonts w:ascii="Arial" w:hAnsi="Arial" w:cs="Arial"/>
          <w:sz w:val="22"/>
          <w:szCs w:val="22"/>
        </w:rPr>
        <w:t xml:space="preserve">λεπτών </w:t>
      </w:r>
      <w:r>
        <w:rPr>
          <w:rFonts w:ascii="Arial" w:hAnsi="Arial" w:cs="Arial"/>
          <w:b/>
          <w:sz w:val="22"/>
          <w:szCs w:val="22"/>
        </w:rPr>
        <w:t>(</w:t>
      </w:r>
      <w:r w:rsidR="005D358D">
        <w:rPr>
          <w:rFonts w:ascii="Arial" w:hAnsi="Arial" w:cs="Arial"/>
          <w:b/>
          <w:sz w:val="22"/>
          <w:szCs w:val="22"/>
        </w:rPr>
        <w:t>112</w:t>
      </w:r>
      <w:r>
        <w:rPr>
          <w:rFonts w:ascii="Arial" w:hAnsi="Arial" w:cs="Arial"/>
          <w:b/>
          <w:sz w:val="22"/>
          <w:szCs w:val="22"/>
        </w:rPr>
        <w:t>,</w:t>
      </w:r>
      <w:r w:rsidR="005D358D">
        <w:rPr>
          <w:rFonts w:ascii="Arial" w:hAnsi="Arial" w:cs="Arial"/>
          <w:b/>
          <w:sz w:val="22"/>
          <w:szCs w:val="22"/>
        </w:rPr>
        <w:t>56</w:t>
      </w:r>
      <w:r>
        <w:rPr>
          <w:rFonts w:ascii="Arial" w:hAnsi="Arial" w:cs="Arial"/>
          <w:b/>
          <w:sz w:val="22"/>
          <w:szCs w:val="22"/>
        </w:rPr>
        <w:t xml:space="preserve"> ευρώ), </w:t>
      </w:r>
      <w:r>
        <w:rPr>
          <w:rFonts w:ascii="Arial" w:hAnsi="Arial" w:cs="Arial"/>
          <w:sz w:val="22"/>
          <w:szCs w:val="22"/>
        </w:rPr>
        <w:t xml:space="preserve">δηλαδή </w:t>
      </w:r>
      <w:r w:rsidRPr="001D1ADE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64,00 € + 85,00 € + </w:t>
      </w:r>
      <w:r w:rsidR="005D358D">
        <w:rPr>
          <w:rFonts w:ascii="Arial" w:hAnsi="Arial" w:cs="Arial"/>
          <w:sz w:val="22"/>
          <w:szCs w:val="22"/>
        </w:rPr>
        <w:t>320</w:t>
      </w:r>
      <w:r>
        <w:rPr>
          <w:rFonts w:ascii="Arial" w:hAnsi="Arial" w:cs="Arial"/>
          <w:sz w:val="22"/>
          <w:szCs w:val="22"/>
        </w:rPr>
        <w:t xml:space="preserve">,00 € = </w:t>
      </w:r>
      <w:r w:rsidR="005D358D">
        <w:rPr>
          <w:rFonts w:ascii="Arial" w:hAnsi="Arial" w:cs="Arial"/>
          <w:sz w:val="22"/>
          <w:szCs w:val="22"/>
        </w:rPr>
        <w:t>469</w:t>
      </w:r>
      <w:r>
        <w:rPr>
          <w:rFonts w:ascii="Arial" w:hAnsi="Arial" w:cs="Arial"/>
          <w:sz w:val="22"/>
          <w:szCs w:val="22"/>
        </w:rPr>
        <w:t xml:space="preserve">,00 € χ 24% = </w:t>
      </w:r>
      <w:r w:rsidR="005D358D">
        <w:rPr>
          <w:rFonts w:ascii="Arial" w:hAnsi="Arial" w:cs="Arial"/>
          <w:sz w:val="22"/>
          <w:szCs w:val="22"/>
        </w:rPr>
        <w:t>112</w:t>
      </w:r>
      <w:r>
        <w:rPr>
          <w:rFonts w:ascii="Arial" w:hAnsi="Arial" w:cs="Arial"/>
          <w:sz w:val="22"/>
          <w:szCs w:val="22"/>
        </w:rPr>
        <w:t>,</w:t>
      </w:r>
      <w:r w:rsidR="005D358D">
        <w:rPr>
          <w:rFonts w:ascii="Arial" w:hAnsi="Arial" w:cs="Arial"/>
          <w:sz w:val="22"/>
          <w:szCs w:val="22"/>
        </w:rPr>
        <w:t>56</w:t>
      </w:r>
      <w:r>
        <w:rPr>
          <w:rFonts w:ascii="Arial" w:hAnsi="Arial" w:cs="Arial"/>
          <w:sz w:val="22"/>
          <w:szCs w:val="22"/>
        </w:rPr>
        <w:t xml:space="preserve"> ευρώ.</w:t>
      </w:r>
    </w:p>
    <w:p w:rsidR="00176A0C" w:rsidRDefault="00176A0C" w:rsidP="00176A0C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176A0C" w:rsidRPr="00FF03FE" w:rsidRDefault="00FF03FE" w:rsidP="00176A0C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Λαμία,   </w:t>
      </w:r>
      <w:r>
        <w:rPr>
          <w:rFonts w:ascii="Arial" w:hAnsi="Arial" w:cs="Arial"/>
          <w:b/>
          <w:sz w:val="22"/>
          <w:szCs w:val="22"/>
          <w:lang w:val="en-US"/>
        </w:rPr>
        <w:t>24-0</w:t>
      </w:r>
      <w:r>
        <w:rPr>
          <w:rFonts w:ascii="Arial" w:hAnsi="Arial" w:cs="Arial"/>
          <w:b/>
          <w:sz w:val="22"/>
          <w:szCs w:val="22"/>
        </w:rPr>
        <w:t>5-2022</w:t>
      </w:r>
    </w:p>
    <w:p w:rsidR="00176A0C" w:rsidRDefault="00176A0C" w:rsidP="00176A0C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</w:rPr>
      </w:pPr>
    </w:p>
    <w:p w:rsidR="00176A0C" w:rsidRDefault="00176A0C" w:rsidP="00176A0C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Ο Προϊστάμενος του Τμήματος</w:t>
      </w:r>
    </w:p>
    <w:p w:rsidR="00176A0C" w:rsidRDefault="00176A0C" w:rsidP="00176A0C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Νομικής Υπηρεσίας</w:t>
      </w:r>
    </w:p>
    <w:p w:rsidR="00176A0C" w:rsidRDefault="00176A0C" w:rsidP="00176A0C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176A0C" w:rsidRDefault="00176A0C" w:rsidP="00176A0C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176A0C" w:rsidRDefault="00176A0C" w:rsidP="00176A0C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    Βλάσιος Γ. Καρανάσιος</w:t>
      </w:r>
    </w:p>
    <w:p w:rsidR="00176A0C" w:rsidRPr="00886B3B" w:rsidRDefault="00176A0C" w:rsidP="00176A0C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Νομικός Σύμβουλος</w:t>
      </w:r>
      <w:r>
        <w:rPr>
          <w:rFonts w:ascii="Arial" w:hAnsi="Arial" w:cs="Arial"/>
          <w:sz w:val="22"/>
          <w:szCs w:val="22"/>
        </w:rPr>
        <w:t xml:space="preserve">  </w:t>
      </w:r>
    </w:p>
    <w:p w:rsidR="008B47FC" w:rsidRDefault="008B47FC"/>
    <w:p w:rsidR="008B47FC" w:rsidRDefault="008B47FC">
      <w:pPr>
        <w:spacing w:after="200" w:line="276" w:lineRule="auto"/>
      </w:pPr>
      <w:r>
        <w:br w:type="page"/>
      </w:r>
    </w:p>
    <w:p w:rsidR="003346F1" w:rsidRDefault="008B47FC">
      <w:r>
        <w:lastRenderedPageBreak/>
        <w:pict>
          <v:shape id="_x0000_i1026" type="#_x0000_t75" alt="Γραμμή υπογραφής του Microsoft Office..." style="width:192pt;height:96pt">
            <v:imagedata r:id="rId10" o:title=""/>
            <o:lock v:ext="edit" ungrouping="t" rotation="t" cropping="t" verticies="t" text="t" grouping="t"/>
            <o:signatureline v:ext="edit" id="{30B52FB8-08DA-4846-A257-6098EF596D3E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3346F1" w:rsidSect="00682AF7">
      <w:footerReference w:type="default" r:id="rId11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B86" w:rsidRDefault="00177B86" w:rsidP="00682AF7">
      <w:r>
        <w:separator/>
      </w:r>
    </w:p>
  </w:endnote>
  <w:endnote w:type="continuationSeparator" w:id="0">
    <w:p w:rsidR="00177B86" w:rsidRDefault="00177B86" w:rsidP="00682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3206259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682AF7" w:rsidRDefault="00682AF7">
            <w:pPr>
              <w:pStyle w:val="a6"/>
            </w:pPr>
            <w:r>
              <w:t xml:space="preserve">                                                    Σελίδα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8B47FC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  <w:r>
              <w:t xml:space="preserve"> από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8B47FC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682AF7" w:rsidRDefault="00682AF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B86" w:rsidRDefault="00177B86" w:rsidP="00682AF7">
      <w:r>
        <w:separator/>
      </w:r>
    </w:p>
  </w:footnote>
  <w:footnote w:type="continuationSeparator" w:id="0">
    <w:p w:rsidR="00177B86" w:rsidRDefault="00177B86" w:rsidP="00682A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E46B2"/>
    <w:multiLevelType w:val="hybridMultilevel"/>
    <w:tmpl w:val="4AA0391A"/>
    <w:lvl w:ilvl="0" w:tplc="7C3A51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A0C"/>
    <w:rsid w:val="001144E7"/>
    <w:rsid w:val="00176A0C"/>
    <w:rsid w:val="00177B86"/>
    <w:rsid w:val="003346F1"/>
    <w:rsid w:val="00337768"/>
    <w:rsid w:val="005D358D"/>
    <w:rsid w:val="00682AF7"/>
    <w:rsid w:val="00736301"/>
    <w:rsid w:val="008B2E45"/>
    <w:rsid w:val="008B47FC"/>
    <w:rsid w:val="0094656E"/>
    <w:rsid w:val="00A93508"/>
    <w:rsid w:val="00CA778F"/>
    <w:rsid w:val="00DF4038"/>
    <w:rsid w:val="00FF0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176A0C"/>
    <w:pPr>
      <w:spacing w:after="120"/>
    </w:pPr>
  </w:style>
  <w:style w:type="character" w:customStyle="1" w:styleId="Char">
    <w:name w:val="Σώμα κειμένου Char"/>
    <w:basedOn w:val="a0"/>
    <w:link w:val="a3"/>
    <w:rsid w:val="00176A0C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176A0C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682AF7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682AF7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682AF7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682AF7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176A0C"/>
    <w:pPr>
      <w:spacing w:after="120"/>
    </w:pPr>
  </w:style>
  <w:style w:type="character" w:customStyle="1" w:styleId="Char">
    <w:name w:val="Σώμα κειμένου Char"/>
    <w:basedOn w:val="a0"/>
    <w:link w:val="a3"/>
    <w:rsid w:val="00176A0C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176A0C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682AF7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682AF7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682AF7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682AF7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1056</Words>
  <Characters>5705</Characters>
  <Application>Microsoft Office Word</Application>
  <DocSecurity>0</DocSecurity>
  <Lines>47</Lines>
  <Paragraphs>13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2022-05-24T07:41:00Z</cp:lastPrinted>
  <dcterms:created xsi:type="dcterms:W3CDTF">2022-05-24T07:41:00Z</dcterms:created>
  <dcterms:modified xsi:type="dcterms:W3CDTF">2022-05-24T07:42:00Z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42a22dd672af401bb322424cf0fc2c81.psdsxs" Id="R2ca6f8faed5e4b1e" /></Relationships>
</file>